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048" w:rsidRPr="00770A25" w:rsidRDefault="00632531" w:rsidP="00770A25">
      <w:pPr>
        <w:shd w:val="clear" w:color="auto" w:fill="FFFFFF"/>
        <w:spacing w:after="0" w:line="240" w:lineRule="auto"/>
        <w:ind w:firstLine="708"/>
        <w:jc w:val="center"/>
        <w:outlineLvl w:val="1"/>
        <w:rPr>
          <w:rFonts w:ascii="Times New Roman" w:hAnsi="Times New Roman" w:cs="Times New Roman"/>
          <w:sz w:val="28"/>
          <w:szCs w:val="28"/>
          <w:lang w:val="uk-UA"/>
        </w:rPr>
      </w:pPr>
      <w:r w:rsidRPr="00770A2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8415" distR="1270" simplePos="0" relativeHeight="251659264" behindDoc="0" locked="0" layoutInCell="1" allowOverlap="1" wp14:anchorId="58EBE404" wp14:editId="6C9758D3">
            <wp:simplePos x="0" y="0"/>
            <wp:positionH relativeFrom="margin">
              <wp:posOffset>2794635</wp:posOffset>
            </wp:positionH>
            <wp:positionV relativeFrom="paragraph">
              <wp:posOffset>-161925</wp:posOffset>
            </wp:positionV>
            <wp:extent cx="436880" cy="617855"/>
            <wp:effectExtent l="0" t="0" r="0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E3048" w:rsidRPr="000011C9" w:rsidRDefault="009E3048" w:rsidP="00770A25">
      <w:pPr>
        <w:shd w:val="clear" w:color="auto" w:fill="FFFFFF"/>
        <w:spacing w:after="0" w:line="240" w:lineRule="auto"/>
        <w:ind w:firstLine="708"/>
        <w:jc w:val="center"/>
        <w:outlineLvl w:val="1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011C9">
        <w:rPr>
          <w:rFonts w:ascii="Times New Roman" w:hAnsi="Times New Roman" w:cs="Times New Roman"/>
          <w:b/>
          <w:sz w:val="28"/>
          <w:szCs w:val="28"/>
          <w:lang w:val="uk-UA"/>
        </w:rPr>
        <w:t>РЕШЕТИЛІВСЬКА МІСЬКА РАДА</w:t>
      </w:r>
    </w:p>
    <w:p w:rsidR="009E3048" w:rsidRPr="000011C9" w:rsidRDefault="009E3048" w:rsidP="00770A25">
      <w:pPr>
        <w:shd w:val="clear" w:color="auto" w:fill="FFFFFF"/>
        <w:spacing w:after="0" w:line="240" w:lineRule="auto"/>
        <w:ind w:firstLine="708"/>
        <w:jc w:val="center"/>
        <w:outlineLvl w:val="1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011C9">
        <w:rPr>
          <w:rFonts w:ascii="Times New Roman" w:hAnsi="Times New Roman" w:cs="Times New Roman"/>
          <w:b/>
          <w:sz w:val="28"/>
          <w:szCs w:val="28"/>
          <w:lang w:val="uk-UA"/>
        </w:rPr>
        <w:t>ПОЛТАВСЬКОЇ ОБЛАСТІ</w:t>
      </w:r>
    </w:p>
    <w:p w:rsidR="009E3048" w:rsidRPr="000011C9" w:rsidRDefault="009E3048" w:rsidP="00770A25">
      <w:pPr>
        <w:shd w:val="clear" w:color="auto" w:fill="FFFFFF"/>
        <w:spacing w:after="0" w:line="240" w:lineRule="auto"/>
        <w:ind w:firstLine="708"/>
        <w:jc w:val="center"/>
        <w:outlineLvl w:val="1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011C9">
        <w:rPr>
          <w:rFonts w:ascii="Times New Roman" w:hAnsi="Times New Roman" w:cs="Times New Roman"/>
          <w:b/>
          <w:sz w:val="28"/>
          <w:szCs w:val="28"/>
          <w:lang w:val="uk-UA"/>
        </w:rPr>
        <w:t>(п’ятдесят третя позачергова сесія восьмого скликання)</w:t>
      </w:r>
    </w:p>
    <w:p w:rsidR="009E3048" w:rsidRPr="000011C9" w:rsidRDefault="009E3048" w:rsidP="008A3C7D">
      <w:pP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E3048" w:rsidRPr="000011C9" w:rsidRDefault="009E3048" w:rsidP="008A3C7D">
      <w:pP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011C9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9E3048" w:rsidRPr="00770A25" w:rsidRDefault="009E3048" w:rsidP="00770A25">
      <w:pPr>
        <w:shd w:val="clear" w:color="auto" w:fill="FFFFFF"/>
        <w:spacing w:after="0" w:line="240" w:lineRule="auto"/>
        <w:ind w:firstLine="708"/>
        <w:jc w:val="center"/>
        <w:outlineLvl w:val="1"/>
        <w:rPr>
          <w:rFonts w:ascii="Times New Roman" w:hAnsi="Times New Roman" w:cs="Times New Roman"/>
          <w:sz w:val="28"/>
          <w:szCs w:val="28"/>
          <w:lang w:val="uk-UA"/>
        </w:rPr>
      </w:pPr>
    </w:p>
    <w:p w:rsidR="009E3048" w:rsidRPr="00770A25" w:rsidRDefault="009E3048" w:rsidP="00770A25">
      <w:pPr>
        <w:shd w:val="clear" w:color="auto" w:fill="FFFFFF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  <w:lang w:val="uk-UA"/>
        </w:rPr>
      </w:pPr>
      <w:r w:rsidRPr="00770A25">
        <w:rPr>
          <w:rFonts w:ascii="Times New Roman" w:hAnsi="Times New Roman" w:cs="Times New Roman"/>
          <w:sz w:val="28"/>
          <w:szCs w:val="28"/>
          <w:lang w:val="uk-UA"/>
        </w:rPr>
        <w:t>30 січня 2025 року                        м. Решетилівка                           № _____-53-VIIІ</w:t>
      </w:r>
    </w:p>
    <w:p w:rsidR="00971A82" w:rsidRDefault="00971A82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A3C7D" w:rsidRDefault="00707AE4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8A3C7D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>надання згоди на безоплатне</w:t>
      </w:r>
    </w:p>
    <w:p w:rsidR="008A3C7D" w:rsidRDefault="00707AE4" w:rsidP="008A3C7D">
      <w:pPr>
        <w:tabs>
          <w:tab w:val="left" w:pos="4111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прийняття</w:t>
      </w:r>
      <w:r w:rsidR="006211F0">
        <w:rPr>
          <w:rFonts w:ascii="Times New Roman" w:hAnsi="Times New Roman" w:cs="Times New Roman"/>
          <w:sz w:val="28"/>
          <w:szCs w:val="28"/>
          <w:lang w:val="uk-UA"/>
        </w:rPr>
        <w:t xml:space="preserve"> автомобілів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 державної</w:t>
      </w:r>
    </w:p>
    <w:p w:rsidR="008A3C7D" w:rsidRDefault="00707AE4" w:rsidP="008A3C7D">
      <w:pPr>
        <w:tabs>
          <w:tab w:val="left" w:pos="4111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A3C7D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A3C7D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>комунальну</w:t>
      </w:r>
      <w:r w:rsidR="008A3C7D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власність </w:t>
      </w:r>
    </w:p>
    <w:p w:rsidR="008A3C7D" w:rsidRDefault="00707AE4" w:rsidP="008A3C7D">
      <w:pPr>
        <w:tabs>
          <w:tab w:val="left" w:pos="4111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Решетилівської</w:t>
      </w:r>
      <w:r w:rsidR="008A3C7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міської </w:t>
      </w:r>
    </w:p>
    <w:p w:rsidR="00971A82" w:rsidRDefault="008A3C7D" w:rsidP="008A3C7D">
      <w:pPr>
        <w:tabs>
          <w:tab w:val="left" w:pos="4111"/>
        </w:tabs>
        <w:spacing w:after="0"/>
        <w:jc w:val="both"/>
        <w:rPr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т</w:t>
      </w:r>
      <w:r w:rsidR="00707AE4">
        <w:rPr>
          <w:rFonts w:ascii="Times New Roman" w:eastAsia="Calibri" w:hAnsi="Times New Roman" w:cs="Times New Roman"/>
          <w:sz w:val="28"/>
          <w:szCs w:val="28"/>
          <w:lang w:val="uk-UA"/>
        </w:rPr>
        <w:t>ериторіальної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</w:t>
      </w:r>
      <w:r w:rsidR="00707AE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громади</w:t>
      </w:r>
    </w:p>
    <w:p w:rsidR="00971A82" w:rsidRDefault="00971A82">
      <w:pPr>
        <w:spacing w:after="0"/>
        <w:rPr>
          <w:sz w:val="28"/>
          <w:szCs w:val="28"/>
          <w:lang w:val="uk-UA"/>
        </w:rPr>
      </w:pPr>
    </w:p>
    <w:p w:rsidR="00971A82" w:rsidRDefault="00707AE4" w:rsidP="008A3C7D">
      <w:pPr>
        <w:shd w:val="clear" w:color="auto" w:fill="FFFFFF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Відповідно до статті 329 Цивільного кодексу України, керуючись пунктом 51 частини першої статті 26, ст</w:t>
      </w:r>
      <w:r w:rsidR="00403388">
        <w:rPr>
          <w:rFonts w:ascii="Times New Roman" w:hAnsi="Times New Roman" w:cs="Times New Roman"/>
          <w:sz w:val="28"/>
          <w:szCs w:val="28"/>
          <w:lang w:val="uk-UA"/>
        </w:rPr>
        <w:t>аттями 59,</w:t>
      </w:r>
      <w:r w:rsidR="008A3C7D">
        <w:rPr>
          <w:rFonts w:ascii="Times New Roman" w:hAnsi="Times New Roman" w:cs="Times New Roman"/>
          <w:sz w:val="28"/>
          <w:szCs w:val="28"/>
          <w:lang w:val="uk-UA"/>
        </w:rPr>
        <w:t xml:space="preserve"> 60 Закону України </w:t>
      </w:r>
      <w:proofErr w:type="spellStart"/>
      <w:r w:rsidR="008A3C7D">
        <w:rPr>
          <w:rFonts w:ascii="Times New Roman" w:hAnsi="Times New Roman" w:cs="Times New Roman"/>
          <w:sz w:val="28"/>
          <w:szCs w:val="28"/>
          <w:lang w:val="uk-UA"/>
        </w:rPr>
        <w:t>„</w:t>
      </w:r>
      <w:r>
        <w:rPr>
          <w:rFonts w:ascii="Times New Roman" w:hAnsi="Times New Roman" w:cs="Times New Roman"/>
          <w:sz w:val="28"/>
          <w:szCs w:val="28"/>
          <w:lang w:val="uk-UA"/>
        </w:rPr>
        <w:t>Про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місцеве самоврядування в Україн</w:t>
      </w:r>
      <w:r w:rsidR="008A3C7D">
        <w:rPr>
          <w:rFonts w:ascii="Times New Roman" w:hAnsi="Times New Roman" w:cs="Times New Roman"/>
          <w:sz w:val="28"/>
          <w:szCs w:val="28"/>
          <w:lang w:val="uk-UA"/>
        </w:rPr>
        <w:t xml:space="preserve">і”,  статтею 7 Закону України </w:t>
      </w:r>
      <w:proofErr w:type="spellStart"/>
      <w:r w:rsidR="008A3C7D">
        <w:rPr>
          <w:rFonts w:ascii="Times New Roman" w:hAnsi="Times New Roman" w:cs="Times New Roman"/>
          <w:sz w:val="28"/>
          <w:szCs w:val="28"/>
          <w:lang w:val="uk-UA"/>
        </w:rPr>
        <w:t>„</w:t>
      </w:r>
      <w:r>
        <w:rPr>
          <w:rFonts w:ascii="Times New Roman" w:hAnsi="Times New Roman" w:cs="Times New Roman"/>
          <w:sz w:val="28"/>
          <w:szCs w:val="28"/>
          <w:lang w:val="uk-UA"/>
        </w:rPr>
        <w:t>Про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передачу об’єктів права державної та комунальної власності”, розглянувши лист Полтавської районної</w:t>
      </w:r>
      <w:r w:rsidR="008A3C7D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військової</w:t>
      </w:r>
      <w:r w:rsidR="008A3C7D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адміністрації</w:t>
      </w:r>
      <w:r w:rsidR="008A3C7D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Полтавської </w:t>
      </w:r>
      <w:r w:rsidR="008A3C7D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>області</w:t>
      </w:r>
      <w:r w:rsidR="008A3C7D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11F0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8A3C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11F0">
        <w:rPr>
          <w:rFonts w:ascii="Times New Roman" w:hAnsi="Times New Roman" w:cs="Times New Roman"/>
          <w:sz w:val="28"/>
          <w:szCs w:val="28"/>
          <w:lang w:val="uk-UA"/>
        </w:rPr>
        <w:t>16</w:t>
      </w:r>
      <w:r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6211F0">
        <w:rPr>
          <w:rFonts w:ascii="Times New Roman" w:hAnsi="Times New Roman" w:cs="Times New Roman"/>
          <w:sz w:val="28"/>
          <w:szCs w:val="28"/>
          <w:lang w:val="uk-UA"/>
        </w:rPr>
        <w:t xml:space="preserve">1.2025 </w:t>
      </w:r>
      <w:r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8A3C7D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6211F0">
        <w:rPr>
          <w:rFonts w:ascii="Times New Roman" w:hAnsi="Times New Roman" w:cs="Times New Roman"/>
          <w:sz w:val="28"/>
          <w:szCs w:val="28"/>
          <w:lang w:val="uk-UA"/>
        </w:rPr>
        <w:t>01-21</w:t>
      </w:r>
      <w:r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6211F0">
        <w:rPr>
          <w:rFonts w:ascii="Times New Roman" w:hAnsi="Times New Roman" w:cs="Times New Roman"/>
          <w:sz w:val="28"/>
          <w:szCs w:val="28"/>
          <w:lang w:val="uk-UA"/>
        </w:rPr>
        <w:t>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0, </w:t>
      </w:r>
      <w:r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враховуючи висновки спільних комісій міської ради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,</w:t>
      </w:r>
      <w:r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Решетилівська </w:t>
      </w:r>
      <w:r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  <w:lang w:val="uk-UA" w:eastAsia="ru-RU"/>
        </w:rPr>
        <w:t>міська рада</w:t>
      </w:r>
    </w:p>
    <w:p w:rsidR="00971A82" w:rsidRDefault="00707AE4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highlight w:val="white"/>
          <w:lang w:val="uk-UA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  <w:t>ВИРІШИЛА:</w:t>
      </w:r>
    </w:p>
    <w:p w:rsidR="00971A82" w:rsidRDefault="00971A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211F0" w:rsidRPr="006211F0" w:rsidRDefault="00707AE4" w:rsidP="008A3C7D">
      <w:pPr>
        <w:tabs>
          <w:tab w:val="left" w:pos="142"/>
          <w:tab w:val="left" w:pos="284"/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211F0">
        <w:rPr>
          <w:rFonts w:ascii="Times New Roman" w:hAnsi="Times New Roman" w:cs="Times New Roman"/>
          <w:sz w:val="28"/>
          <w:szCs w:val="28"/>
          <w:lang w:val="uk-UA"/>
        </w:rPr>
        <w:t xml:space="preserve">Надати згоду на безоплатне прийняття з державної у комунальну </w:t>
      </w:r>
      <w:r w:rsidRPr="006211F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власність Решетилівської міської територіальної громади в особі Решетилівської міської ради - </w:t>
      </w:r>
      <w:r w:rsidR="006211F0" w:rsidRPr="006211F0">
        <w:rPr>
          <w:rFonts w:ascii="Times New Roman" w:eastAsia="Calibri" w:hAnsi="Times New Roman" w:cs="Times New Roman"/>
          <w:sz w:val="28"/>
          <w:szCs w:val="28"/>
          <w:lang w:val="uk-UA"/>
        </w:rPr>
        <w:t>легкових</w:t>
      </w:r>
      <w:r w:rsidRPr="006211F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автомобіл</w:t>
      </w:r>
      <w:r w:rsidR="006211F0" w:rsidRPr="006211F0">
        <w:rPr>
          <w:rFonts w:ascii="Times New Roman" w:eastAsia="Calibri" w:hAnsi="Times New Roman" w:cs="Times New Roman"/>
          <w:sz w:val="28"/>
          <w:szCs w:val="28"/>
          <w:lang w:val="uk-UA"/>
        </w:rPr>
        <w:t>ів:</w:t>
      </w:r>
    </w:p>
    <w:p w:rsidR="006211F0" w:rsidRPr="006211F0" w:rsidRDefault="006211F0" w:rsidP="008A3C7D">
      <w:pPr>
        <w:pStyle w:val="ad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11F0">
        <w:rPr>
          <w:rFonts w:ascii="Times New Roman" w:hAnsi="Times New Roman" w:cs="Times New Roman"/>
          <w:sz w:val="28"/>
          <w:szCs w:val="28"/>
          <w:lang w:val="en-US"/>
        </w:rPr>
        <w:t>GEELY</w:t>
      </w:r>
      <w:r w:rsidRPr="006211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211F0">
        <w:rPr>
          <w:rFonts w:ascii="Times New Roman" w:hAnsi="Times New Roman" w:cs="Times New Roman"/>
          <w:sz w:val="28"/>
          <w:szCs w:val="28"/>
          <w:lang w:val="en-US"/>
        </w:rPr>
        <w:t>JL</w:t>
      </w:r>
      <w:r w:rsidRPr="006211F0">
        <w:rPr>
          <w:rFonts w:ascii="Times New Roman" w:hAnsi="Times New Roman" w:cs="Times New Roman"/>
          <w:sz w:val="28"/>
          <w:szCs w:val="28"/>
          <w:lang w:val="uk-UA"/>
        </w:rPr>
        <w:t xml:space="preserve">7162 - ідентифікаційний номер </w:t>
      </w:r>
      <w:r w:rsidRPr="006211F0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6211F0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6211F0">
        <w:rPr>
          <w:rFonts w:ascii="Times New Roman" w:hAnsi="Times New Roman" w:cs="Times New Roman"/>
          <w:sz w:val="28"/>
          <w:szCs w:val="28"/>
          <w:lang w:val="en-US"/>
        </w:rPr>
        <w:t>CJL</w:t>
      </w:r>
      <w:r w:rsidRPr="006211F0">
        <w:rPr>
          <w:rFonts w:ascii="Times New Roman" w:hAnsi="Times New Roman" w:cs="Times New Roman"/>
          <w:sz w:val="28"/>
          <w:szCs w:val="28"/>
          <w:lang w:val="uk-UA"/>
        </w:rPr>
        <w:t xml:space="preserve">716280103542, номер шасі </w:t>
      </w:r>
      <w:r w:rsidRPr="006211F0">
        <w:rPr>
          <w:rFonts w:ascii="Times New Roman" w:hAnsi="Times New Roman" w:cs="Times New Roman"/>
          <w:sz w:val="28"/>
          <w:szCs w:val="28"/>
          <w:lang w:val="en-US"/>
        </w:rPr>
        <w:t>LB</w:t>
      </w:r>
      <w:r w:rsidRPr="006211F0">
        <w:rPr>
          <w:rFonts w:ascii="Times New Roman" w:hAnsi="Times New Roman" w:cs="Times New Roman"/>
          <w:sz w:val="28"/>
          <w:szCs w:val="28"/>
          <w:lang w:val="uk-UA"/>
        </w:rPr>
        <w:t>37634</w:t>
      </w:r>
      <w:r w:rsidRPr="006211F0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6211F0">
        <w:rPr>
          <w:rFonts w:ascii="Times New Roman" w:hAnsi="Times New Roman" w:cs="Times New Roman"/>
          <w:sz w:val="28"/>
          <w:szCs w:val="28"/>
          <w:lang w:val="uk-UA"/>
        </w:rPr>
        <w:t>28</w:t>
      </w:r>
      <w:r w:rsidRPr="006211F0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6211F0">
        <w:rPr>
          <w:rFonts w:ascii="Times New Roman" w:hAnsi="Times New Roman" w:cs="Times New Roman"/>
          <w:sz w:val="28"/>
          <w:szCs w:val="28"/>
          <w:lang w:val="uk-UA"/>
        </w:rPr>
        <w:t>017179, 2008 року випуску, реєстраційний номер ВІ 8632НЕ, сірого кольору, балансова вартість 51991,00 гр</w:t>
      </w:r>
      <w:r w:rsidR="00403388">
        <w:rPr>
          <w:rFonts w:ascii="Times New Roman" w:hAnsi="Times New Roman" w:cs="Times New Roman"/>
          <w:sz w:val="28"/>
          <w:szCs w:val="28"/>
          <w:lang w:val="uk-UA"/>
        </w:rPr>
        <w:t>н.</w:t>
      </w:r>
      <w:r w:rsidRPr="006211F0">
        <w:rPr>
          <w:rFonts w:ascii="Times New Roman" w:hAnsi="Times New Roman" w:cs="Times New Roman"/>
          <w:sz w:val="28"/>
          <w:szCs w:val="28"/>
          <w:lang w:val="uk-UA"/>
        </w:rPr>
        <w:t>, залишкова вартість 0,00 грн</w:t>
      </w:r>
      <w:r w:rsidR="0040338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6211F0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6211F0" w:rsidRPr="006211F0" w:rsidRDefault="006211F0" w:rsidP="008A3C7D">
      <w:pPr>
        <w:pStyle w:val="ad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11F0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Pr="006211F0">
        <w:rPr>
          <w:rFonts w:ascii="Times New Roman" w:hAnsi="Times New Roman" w:cs="Times New Roman"/>
          <w:sz w:val="28"/>
          <w:szCs w:val="28"/>
          <w:lang w:val="en-US"/>
        </w:rPr>
        <w:t>HERY</w:t>
      </w:r>
      <w:r w:rsidRPr="006211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211F0">
        <w:rPr>
          <w:rFonts w:ascii="Times New Roman" w:hAnsi="Times New Roman" w:cs="Times New Roman"/>
          <w:sz w:val="28"/>
          <w:szCs w:val="28"/>
          <w:lang w:val="en-US"/>
        </w:rPr>
        <w:t>AMULET</w:t>
      </w:r>
      <w:r w:rsidRPr="006211F0">
        <w:rPr>
          <w:rFonts w:ascii="Times New Roman" w:hAnsi="Times New Roman" w:cs="Times New Roman"/>
          <w:sz w:val="28"/>
          <w:szCs w:val="28"/>
          <w:lang w:val="uk-UA"/>
        </w:rPr>
        <w:t xml:space="preserve"> - ідентифікаційний номер </w:t>
      </w:r>
      <w:r w:rsidRPr="006211F0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6211F0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6211F0">
        <w:rPr>
          <w:rFonts w:ascii="Times New Roman" w:hAnsi="Times New Roman" w:cs="Times New Roman"/>
          <w:sz w:val="28"/>
          <w:szCs w:val="28"/>
          <w:lang w:val="en-US"/>
        </w:rPr>
        <w:t>DDA</w:t>
      </w:r>
      <w:r w:rsidRPr="006211F0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Pr="006211F0">
        <w:rPr>
          <w:rFonts w:ascii="Times New Roman" w:hAnsi="Times New Roman" w:cs="Times New Roman"/>
          <w:sz w:val="28"/>
          <w:szCs w:val="28"/>
          <w:lang w:val="en-US"/>
        </w:rPr>
        <w:t>BX</w:t>
      </w:r>
      <w:r w:rsidRPr="006211F0">
        <w:rPr>
          <w:rFonts w:ascii="Times New Roman" w:hAnsi="Times New Roman" w:cs="Times New Roman"/>
          <w:sz w:val="28"/>
          <w:szCs w:val="28"/>
          <w:lang w:val="uk-UA"/>
        </w:rPr>
        <w:t xml:space="preserve">З 0135565, номер шасі </w:t>
      </w:r>
      <w:r w:rsidRPr="006211F0">
        <w:rPr>
          <w:rFonts w:ascii="Times New Roman" w:hAnsi="Times New Roman" w:cs="Times New Roman"/>
          <w:sz w:val="28"/>
          <w:szCs w:val="28"/>
          <w:lang w:val="en-US"/>
        </w:rPr>
        <w:t>LVVDA</w:t>
      </w:r>
      <w:r w:rsidRPr="006211F0">
        <w:rPr>
          <w:rFonts w:ascii="Times New Roman" w:hAnsi="Times New Roman" w:cs="Times New Roman"/>
          <w:sz w:val="28"/>
          <w:szCs w:val="28"/>
          <w:lang w:val="uk-UA"/>
        </w:rPr>
        <w:t xml:space="preserve"> 11</w:t>
      </w:r>
      <w:r w:rsidRPr="006211F0">
        <w:rPr>
          <w:rFonts w:ascii="Times New Roman" w:hAnsi="Times New Roman" w:cs="Times New Roman"/>
          <w:sz w:val="28"/>
          <w:szCs w:val="28"/>
          <w:lang w:val="en-US"/>
        </w:rPr>
        <w:t>BX</w:t>
      </w:r>
      <w:r w:rsidRPr="006211F0">
        <w:rPr>
          <w:rFonts w:ascii="Times New Roman" w:hAnsi="Times New Roman" w:cs="Times New Roman"/>
          <w:sz w:val="28"/>
          <w:szCs w:val="28"/>
          <w:lang w:val="uk-UA"/>
        </w:rPr>
        <w:t>З 0135565, 2008 року випуску, реєстраційний номер ВІ 2886НН, бежевого кольору, балансова вартість 47183,00 грн</w:t>
      </w:r>
      <w:r w:rsidR="0040338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6211F0">
        <w:rPr>
          <w:rFonts w:ascii="Times New Roman" w:hAnsi="Times New Roman" w:cs="Times New Roman"/>
          <w:sz w:val="28"/>
          <w:szCs w:val="28"/>
          <w:lang w:val="uk-UA"/>
        </w:rPr>
        <w:t>, залишкова вартість 0,00 грн.</w:t>
      </w:r>
    </w:p>
    <w:p w:rsidR="006211F0" w:rsidRPr="006211F0" w:rsidRDefault="006211F0" w:rsidP="00770A25">
      <w:pPr>
        <w:tabs>
          <w:tab w:val="left" w:pos="142"/>
          <w:tab w:val="left" w:pos="284"/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6211F0" w:rsidRDefault="006211F0" w:rsidP="006211F0">
      <w:pPr>
        <w:pStyle w:val="ad"/>
        <w:tabs>
          <w:tab w:val="left" w:pos="142"/>
          <w:tab w:val="left" w:pos="284"/>
          <w:tab w:val="left" w:pos="709"/>
        </w:tabs>
        <w:spacing w:after="0" w:line="240" w:lineRule="auto"/>
        <w:ind w:left="1602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8A3C7D" w:rsidRDefault="008A3C7D" w:rsidP="006211F0">
      <w:pPr>
        <w:pStyle w:val="ad"/>
        <w:tabs>
          <w:tab w:val="left" w:pos="142"/>
          <w:tab w:val="left" w:pos="284"/>
          <w:tab w:val="left" w:pos="709"/>
        </w:tabs>
        <w:spacing w:after="0" w:line="240" w:lineRule="auto"/>
        <w:ind w:left="1602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8A3C7D" w:rsidRDefault="008A3C7D" w:rsidP="008A3C7D">
      <w:pPr>
        <w:pStyle w:val="ad"/>
        <w:tabs>
          <w:tab w:val="left" w:pos="142"/>
          <w:tab w:val="left" w:pos="284"/>
          <w:tab w:val="left" w:pos="709"/>
          <w:tab w:val="left" w:pos="7088"/>
        </w:tabs>
        <w:spacing w:after="0" w:line="240" w:lineRule="auto"/>
        <w:ind w:left="1602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</w:p>
    <w:p w:rsidR="00971A82" w:rsidRDefault="00971A82">
      <w:pPr>
        <w:spacing w:after="0" w:line="240" w:lineRule="auto"/>
        <w:jc w:val="both"/>
        <w:rPr>
          <w:rFonts w:ascii="Times New Roman" w:eastAsia="Calibri" w:hAnsi="Times New Roman" w:cs="Times New Roman"/>
          <w:lang w:val="uk-UA"/>
        </w:rPr>
      </w:pPr>
    </w:p>
    <w:p w:rsidR="00971A82" w:rsidRDefault="00707AE4">
      <w:r>
        <w:rPr>
          <w:rFonts w:ascii="Times New Roman" w:eastAsia="Calibri" w:hAnsi="Times New Roman" w:cs="Times New Roman"/>
          <w:sz w:val="28"/>
          <w:szCs w:val="28"/>
          <w:lang w:val="uk-UA"/>
        </w:rPr>
        <w:t>Міський голова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                                                          </w:t>
      </w:r>
      <w:r w:rsidR="008A3C7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</w:t>
      </w: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</w:t>
      </w:r>
      <w:r w:rsidR="002240AB">
        <w:rPr>
          <w:rFonts w:ascii="Times New Roman" w:eastAsia="Calibri" w:hAnsi="Times New Roman" w:cs="Times New Roman"/>
          <w:sz w:val="28"/>
          <w:szCs w:val="28"/>
          <w:lang w:val="uk-UA"/>
        </w:rPr>
        <w:t>Оксана ДЯДЮНОВА</w:t>
      </w:r>
    </w:p>
    <w:sectPr w:rsidR="00971A82">
      <w:pgSz w:w="11906" w:h="16838"/>
      <w:pgMar w:top="624" w:right="567" w:bottom="1134" w:left="1701" w:header="0" w:footer="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3388" w:rsidRDefault="00403388">
      <w:pPr>
        <w:spacing w:line="240" w:lineRule="auto"/>
      </w:pPr>
      <w:r>
        <w:separator/>
      </w:r>
    </w:p>
  </w:endnote>
  <w:endnote w:type="continuationSeparator" w:id="0">
    <w:p w:rsidR="00403388" w:rsidRDefault="0040338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3388" w:rsidRDefault="00403388">
      <w:pPr>
        <w:spacing w:after="0"/>
      </w:pPr>
      <w:r>
        <w:separator/>
      </w:r>
    </w:p>
  </w:footnote>
  <w:footnote w:type="continuationSeparator" w:id="0">
    <w:p w:rsidR="00403388" w:rsidRDefault="0040338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94E76"/>
    <w:multiLevelType w:val="hybridMultilevel"/>
    <w:tmpl w:val="DCA65662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4F2811"/>
    <w:multiLevelType w:val="hybridMultilevel"/>
    <w:tmpl w:val="0E1808B4"/>
    <w:lvl w:ilvl="0" w:tplc="33C6A428">
      <w:start w:val="1"/>
      <w:numFmt w:val="decimal"/>
      <w:lvlText w:val="%1."/>
      <w:lvlJc w:val="left"/>
      <w:pPr>
        <w:ind w:left="1602" w:hanging="960"/>
      </w:pPr>
      <w:rPr>
        <w:rFonts w:eastAsiaTheme="minorHAnsi" w:hint="default"/>
      </w:rPr>
    </w:lvl>
    <w:lvl w:ilvl="1" w:tplc="04220019" w:tentative="1">
      <w:start w:val="1"/>
      <w:numFmt w:val="lowerLetter"/>
      <w:lvlText w:val="%2."/>
      <w:lvlJc w:val="left"/>
      <w:pPr>
        <w:ind w:left="1722" w:hanging="360"/>
      </w:pPr>
    </w:lvl>
    <w:lvl w:ilvl="2" w:tplc="0422001B" w:tentative="1">
      <w:start w:val="1"/>
      <w:numFmt w:val="lowerRoman"/>
      <w:lvlText w:val="%3."/>
      <w:lvlJc w:val="right"/>
      <w:pPr>
        <w:ind w:left="2442" w:hanging="180"/>
      </w:pPr>
    </w:lvl>
    <w:lvl w:ilvl="3" w:tplc="0422000F" w:tentative="1">
      <w:start w:val="1"/>
      <w:numFmt w:val="decimal"/>
      <w:lvlText w:val="%4."/>
      <w:lvlJc w:val="left"/>
      <w:pPr>
        <w:ind w:left="3162" w:hanging="360"/>
      </w:pPr>
    </w:lvl>
    <w:lvl w:ilvl="4" w:tplc="04220019" w:tentative="1">
      <w:start w:val="1"/>
      <w:numFmt w:val="lowerLetter"/>
      <w:lvlText w:val="%5."/>
      <w:lvlJc w:val="left"/>
      <w:pPr>
        <w:ind w:left="3882" w:hanging="360"/>
      </w:pPr>
    </w:lvl>
    <w:lvl w:ilvl="5" w:tplc="0422001B" w:tentative="1">
      <w:start w:val="1"/>
      <w:numFmt w:val="lowerRoman"/>
      <w:lvlText w:val="%6."/>
      <w:lvlJc w:val="right"/>
      <w:pPr>
        <w:ind w:left="4602" w:hanging="180"/>
      </w:pPr>
    </w:lvl>
    <w:lvl w:ilvl="6" w:tplc="0422000F" w:tentative="1">
      <w:start w:val="1"/>
      <w:numFmt w:val="decimal"/>
      <w:lvlText w:val="%7."/>
      <w:lvlJc w:val="left"/>
      <w:pPr>
        <w:ind w:left="5322" w:hanging="360"/>
      </w:pPr>
    </w:lvl>
    <w:lvl w:ilvl="7" w:tplc="04220019" w:tentative="1">
      <w:start w:val="1"/>
      <w:numFmt w:val="lowerLetter"/>
      <w:lvlText w:val="%8."/>
      <w:lvlJc w:val="left"/>
      <w:pPr>
        <w:ind w:left="6042" w:hanging="360"/>
      </w:pPr>
    </w:lvl>
    <w:lvl w:ilvl="8" w:tplc="0422001B" w:tentative="1">
      <w:start w:val="1"/>
      <w:numFmt w:val="lowerRoman"/>
      <w:lvlText w:val="%9."/>
      <w:lvlJc w:val="right"/>
      <w:pPr>
        <w:ind w:left="676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7D3436"/>
    <w:rsid w:val="000011C9"/>
    <w:rsid w:val="002240AB"/>
    <w:rsid w:val="00403388"/>
    <w:rsid w:val="006211F0"/>
    <w:rsid w:val="00632531"/>
    <w:rsid w:val="006357B1"/>
    <w:rsid w:val="00707AE4"/>
    <w:rsid w:val="00770A25"/>
    <w:rsid w:val="007D3436"/>
    <w:rsid w:val="00836D28"/>
    <w:rsid w:val="008A3C7D"/>
    <w:rsid w:val="008D248C"/>
    <w:rsid w:val="00971A82"/>
    <w:rsid w:val="009E3048"/>
    <w:rsid w:val="009F0F56"/>
    <w:rsid w:val="00AF40B8"/>
    <w:rsid w:val="00CD054F"/>
    <w:rsid w:val="00D94C09"/>
    <w:rsid w:val="014942A0"/>
    <w:rsid w:val="2DC93F4C"/>
    <w:rsid w:val="3CE62F77"/>
    <w:rsid w:val="3CF703CC"/>
    <w:rsid w:val="446C015D"/>
    <w:rsid w:val="5D9B7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semiHidden="0" w:uiPriority="0" w:unhideWhenUsed="0" w:qFormat="1"/>
    <w:lsdException w:name="caption" w:semiHidden="0" w:uiPriority="0" w:unhideWhenUsed="0" w:qFormat="1"/>
    <w:lsdException w:name="List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st Paragraph" w:semiHidden="0" w:uiPriority="34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2" w:lineRule="auto"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Pr>
      <w:b/>
      <w:bCs/>
    </w:rPr>
  </w:style>
  <w:style w:type="paragraph" w:styleId="a4">
    <w:name w:val="Balloon Text"/>
    <w:basedOn w:val="a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5">
    <w:name w:val="caption"/>
    <w:basedOn w:val="a"/>
    <w:next w:val="a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1">
    <w:name w:val="index 1"/>
    <w:basedOn w:val="a"/>
    <w:next w:val="a"/>
    <w:uiPriority w:val="99"/>
    <w:semiHidden/>
    <w:unhideWhenUsed/>
    <w:qFormat/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index heading"/>
    <w:basedOn w:val="a"/>
    <w:next w:val="1"/>
    <w:qFormat/>
    <w:pPr>
      <w:suppressLineNumbers/>
    </w:pPr>
    <w:rPr>
      <w:rFonts w:cs="Arial Unicode MS"/>
    </w:rPr>
  </w:style>
  <w:style w:type="paragraph" w:styleId="a8">
    <w:name w:val="Title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9">
    <w:name w:val="List"/>
    <w:basedOn w:val="a6"/>
    <w:qFormat/>
    <w:rPr>
      <w:rFonts w:cs="Arial Unicode MS"/>
    </w:rPr>
  </w:style>
  <w:style w:type="paragraph" w:styleId="aa">
    <w:name w:val="Normal (Web)"/>
    <w:basedOn w:val="a"/>
    <w:uiPriority w:val="99"/>
    <w:semiHidden/>
    <w:unhideWhenUsed/>
    <w:rPr>
      <w:sz w:val="24"/>
      <w:szCs w:val="24"/>
    </w:rPr>
  </w:style>
  <w:style w:type="character" w:customStyle="1" w:styleId="ab">
    <w:name w:val="Текст выноски Знак"/>
    <w:basedOn w:val="a0"/>
    <w:uiPriority w:val="99"/>
    <w:semiHidden/>
    <w:qFormat/>
    <w:rPr>
      <w:rFonts w:ascii="Segoe UI" w:hAnsi="Segoe UI" w:cs="Segoe UI"/>
      <w:sz w:val="18"/>
      <w:szCs w:val="18"/>
    </w:rPr>
  </w:style>
  <w:style w:type="paragraph" w:customStyle="1" w:styleId="ac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10">
    <w:name w:val="Указатель1"/>
    <w:basedOn w:val="a"/>
    <w:qFormat/>
    <w:pPr>
      <w:suppressLineNumbers/>
    </w:pPr>
    <w:rPr>
      <w:rFonts w:cs="Lucida Sans"/>
    </w:rPr>
  </w:style>
  <w:style w:type="paragraph" w:styleId="ad">
    <w:name w:val="List Paragraph"/>
    <w:basedOn w:val="a"/>
    <w:uiPriority w:val="34"/>
    <w:unhideWhenUsed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0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User_PC_4</cp:lastModifiedBy>
  <cp:revision>19</cp:revision>
  <cp:lastPrinted>2023-06-13T07:24:00Z</cp:lastPrinted>
  <dcterms:created xsi:type="dcterms:W3CDTF">2019-08-09T08:30:00Z</dcterms:created>
  <dcterms:modified xsi:type="dcterms:W3CDTF">2025-01-24T13:21:00Z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KSOProductBuildVer">
    <vt:lpwstr>1049-11.2.0.11537</vt:lpwstr>
  </property>
  <property fmtid="{D5CDD505-2E9C-101B-9397-08002B2CF9AE}" pid="10" name="ICV">
    <vt:lpwstr>2C5071999F1E4958B33DF8BA58B66205</vt:lpwstr>
  </property>
</Properties>
</file>